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D1" w:rsidRPr="000677D1" w:rsidRDefault="000677D1" w:rsidP="00067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677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Протокол №1 от 05.05.2022г</w:t>
      </w:r>
    </w:p>
    <w:p w:rsidR="000677D1" w:rsidRPr="000677D1" w:rsidRDefault="000677D1" w:rsidP="00067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677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Возможные коррупционные риски и их минимизация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5837"/>
      </w:tblGrid>
      <w:tr w:rsidR="000677D1" w:rsidRPr="000677D1" w:rsidTr="000677D1"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7D1" w:rsidRPr="000677D1" w:rsidRDefault="000677D1" w:rsidP="000677D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Риск</w:t>
            </w:r>
          </w:p>
        </w:tc>
        <w:tc>
          <w:tcPr>
            <w:tcW w:w="6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7D1" w:rsidRPr="000677D1" w:rsidRDefault="000677D1" w:rsidP="000677D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предотвращению или минимизации риска</w:t>
            </w:r>
          </w:p>
        </w:tc>
      </w:tr>
      <w:tr w:rsidR="000677D1" w:rsidRPr="000677D1" w:rsidTr="000677D1"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7D1" w:rsidRPr="000677D1" w:rsidRDefault="000677D1" w:rsidP="000677D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по завышенным ценам на условиях получения личного вознаграждения со стороны контрагента (откат)</w:t>
            </w:r>
          </w:p>
        </w:tc>
        <w:tc>
          <w:tcPr>
            <w:tcW w:w="6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7D1" w:rsidRPr="000677D1" w:rsidRDefault="000677D1" w:rsidP="000677D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долгосрочное планирование закупок;</w:t>
            </w:r>
          </w:p>
          <w:p w:rsidR="000677D1" w:rsidRPr="000677D1" w:rsidRDefault="000677D1" w:rsidP="000677D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прозрачные конкурентные процедуры;</w:t>
            </w:r>
          </w:p>
          <w:p w:rsidR="000677D1" w:rsidRPr="000677D1" w:rsidRDefault="000677D1" w:rsidP="000677D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формирования начальной (максимальной) цены контракта;</w:t>
            </w:r>
          </w:p>
          <w:p w:rsidR="000677D1" w:rsidRPr="000677D1" w:rsidRDefault="000677D1" w:rsidP="000677D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идентичности условий договора с положениями закупочной документации;</w:t>
            </w:r>
          </w:p>
          <w:p w:rsidR="000677D1" w:rsidRPr="000677D1" w:rsidRDefault="000677D1" w:rsidP="000677D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перераспределение полномочий между ответственными за закупки</w:t>
            </w:r>
          </w:p>
        </w:tc>
      </w:tr>
      <w:tr w:rsidR="000677D1" w:rsidRPr="000677D1" w:rsidTr="000677D1"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7D1" w:rsidRPr="000677D1" w:rsidRDefault="000677D1" w:rsidP="000677D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Хищение денежных средств, задвоение платежей, перечисление денег на счета неустановленных лиц</w:t>
            </w:r>
          </w:p>
        </w:tc>
        <w:tc>
          <w:tcPr>
            <w:tcW w:w="6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7D1" w:rsidRPr="000677D1" w:rsidRDefault="000677D1" w:rsidP="000677D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четкие процедуры прохождения и согласования заявок на платеж;</w:t>
            </w:r>
          </w:p>
          <w:p w:rsidR="000677D1" w:rsidRPr="000677D1" w:rsidRDefault="000677D1" w:rsidP="000677D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полномочий по инициированию платежей, их акцептованию и последующему контролю;</w:t>
            </w:r>
          </w:p>
          <w:p w:rsidR="000677D1" w:rsidRPr="000677D1" w:rsidRDefault="000677D1" w:rsidP="000677D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несанкционированного доступа к системам документооборота и оплаты</w:t>
            </w:r>
          </w:p>
        </w:tc>
      </w:tr>
      <w:tr w:rsidR="000677D1" w:rsidRPr="000677D1" w:rsidTr="000677D1"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7D1" w:rsidRPr="000677D1" w:rsidRDefault="000677D1" w:rsidP="000677D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 интересов при замещении должностей</w:t>
            </w:r>
          </w:p>
        </w:tc>
        <w:tc>
          <w:tcPr>
            <w:tcW w:w="6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7D1" w:rsidRPr="000677D1" w:rsidRDefault="00B04BE1" w:rsidP="000677D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Избегайть</w:t>
            </w:r>
            <w:bookmarkStart w:id="0" w:name="_GoBack"/>
            <w:bookmarkEnd w:id="0"/>
            <w:r w:rsidR="000677D1" w:rsidRPr="0006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назначения родственников на должности, находящиеся в подчиненности или допускающие возникновение иных конфликтов интересов</w:t>
            </w:r>
          </w:p>
        </w:tc>
      </w:tr>
    </w:tbl>
    <w:p w:rsidR="000677D1" w:rsidRPr="000677D1" w:rsidRDefault="000677D1" w:rsidP="0006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7A1E00" w:rsidRPr="000677D1" w:rsidRDefault="000677D1">
      <w:pPr>
        <w:rPr>
          <w:rFonts w:ascii="Times New Roman" w:hAnsi="Times New Roman" w:cs="Times New Roman"/>
          <w:sz w:val="28"/>
          <w:szCs w:val="28"/>
        </w:rPr>
      </w:pPr>
      <w:r w:rsidRPr="000677D1">
        <w:rPr>
          <w:rFonts w:ascii="Times New Roman" w:hAnsi="Times New Roman" w:cs="Times New Roman"/>
          <w:sz w:val="28"/>
          <w:szCs w:val="28"/>
        </w:rPr>
        <w:t>Председатель_____________________ Волкова Н.А.</w:t>
      </w:r>
    </w:p>
    <w:p w:rsidR="000677D1" w:rsidRPr="000677D1" w:rsidRDefault="000677D1">
      <w:pPr>
        <w:rPr>
          <w:rFonts w:ascii="Times New Roman" w:hAnsi="Times New Roman" w:cs="Times New Roman"/>
          <w:sz w:val="28"/>
          <w:szCs w:val="28"/>
        </w:rPr>
      </w:pPr>
    </w:p>
    <w:p w:rsidR="000677D1" w:rsidRPr="000677D1" w:rsidRDefault="000677D1">
      <w:pPr>
        <w:rPr>
          <w:rFonts w:ascii="Times New Roman" w:hAnsi="Times New Roman" w:cs="Times New Roman"/>
          <w:sz w:val="28"/>
          <w:szCs w:val="28"/>
        </w:rPr>
      </w:pPr>
      <w:r w:rsidRPr="000677D1">
        <w:rPr>
          <w:rFonts w:ascii="Times New Roman" w:hAnsi="Times New Roman" w:cs="Times New Roman"/>
          <w:sz w:val="28"/>
          <w:szCs w:val="28"/>
        </w:rPr>
        <w:t>Члены комиссии:                                   Кузнецова Е.Ю.</w:t>
      </w:r>
    </w:p>
    <w:p w:rsidR="000677D1" w:rsidRPr="000677D1" w:rsidRDefault="000677D1">
      <w:pPr>
        <w:rPr>
          <w:rFonts w:ascii="Times New Roman" w:hAnsi="Times New Roman" w:cs="Times New Roman"/>
          <w:sz w:val="28"/>
          <w:szCs w:val="28"/>
        </w:rPr>
      </w:pPr>
      <w:r w:rsidRPr="000677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677D1">
        <w:rPr>
          <w:rFonts w:ascii="Times New Roman" w:hAnsi="Times New Roman" w:cs="Times New Roman"/>
          <w:sz w:val="28"/>
          <w:szCs w:val="28"/>
        </w:rPr>
        <w:t xml:space="preserve"> Расторгуева Г.Н.</w:t>
      </w:r>
    </w:p>
    <w:sectPr w:rsidR="000677D1" w:rsidRPr="0006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A04"/>
    <w:multiLevelType w:val="multilevel"/>
    <w:tmpl w:val="18FE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F307C"/>
    <w:multiLevelType w:val="multilevel"/>
    <w:tmpl w:val="6FA2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3"/>
    <w:rsid w:val="000677D1"/>
    <w:rsid w:val="00531EC8"/>
    <w:rsid w:val="007A1E00"/>
    <w:rsid w:val="009855D1"/>
    <w:rsid w:val="00B04BE1"/>
    <w:rsid w:val="00E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1FBB"/>
  <w15:chartTrackingRefBased/>
  <w15:docId w15:val="{2BC6C084-C359-468C-B7E2-9FDD07BB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ut-v4title">
    <w:name w:val="incut-v4__title"/>
    <w:basedOn w:val="a"/>
    <w:rsid w:val="0006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7D1"/>
    <w:rPr>
      <w:b/>
      <w:bCs/>
    </w:rPr>
  </w:style>
  <w:style w:type="paragraph" w:customStyle="1" w:styleId="copyright-info">
    <w:name w:val="copyright-info"/>
    <w:basedOn w:val="a"/>
    <w:rsid w:val="0006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7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3</cp:revision>
  <dcterms:created xsi:type="dcterms:W3CDTF">2024-04-15T15:31:00Z</dcterms:created>
  <dcterms:modified xsi:type="dcterms:W3CDTF">2024-04-15T15:38:00Z</dcterms:modified>
</cp:coreProperties>
</file>